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B1" w:rsidRPr="002316B9" w:rsidRDefault="002316B9">
      <w:pPr>
        <w:rPr>
          <w:rFonts w:hint="eastAsia"/>
          <w:sz w:val="28"/>
          <w:szCs w:val="28"/>
        </w:rPr>
      </w:pPr>
      <w:bookmarkStart w:id="0" w:name="_GoBack"/>
      <w:r w:rsidRPr="002316B9">
        <w:rPr>
          <w:sz w:val="28"/>
          <w:szCs w:val="28"/>
        </w:rPr>
        <w:t>第一包</w:t>
      </w:r>
    </w:p>
    <w:tbl>
      <w:tblPr>
        <w:tblW w:w="5186" w:type="pct"/>
        <w:jc w:val="center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3712"/>
        <w:gridCol w:w="1052"/>
        <w:gridCol w:w="1632"/>
        <w:gridCol w:w="1632"/>
      </w:tblGrid>
      <w:tr w:rsidR="002316B9" w:rsidRPr="000915F0" w:rsidTr="003B6E01">
        <w:trPr>
          <w:trHeight w:val="441"/>
          <w:jc w:val="center"/>
        </w:trPr>
        <w:tc>
          <w:tcPr>
            <w:tcW w:w="346" w:type="pct"/>
            <w:shd w:val="clear" w:color="auto" w:fill="auto"/>
            <w:vAlign w:val="center"/>
          </w:tcPr>
          <w:bookmarkEnd w:id="0"/>
          <w:p w:rsidR="002316B9" w:rsidRPr="000915F0" w:rsidRDefault="002316B9" w:rsidP="003B6E01">
            <w:pPr>
              <w:jc w:val="center"/>
              <w:rPr>
                <w:rFonts w:asciiTheme="minorEastAsia" w:hAnsiTheme="minorEastAsia" w:cs="宋体"/>
                <w:bCs/>
                <w:sz w:val="24"/>
              </w:rPr>
            </w:pPr>
            <w:r w:rsidRPr="000915F0">
              <w:rPr>
                <w:rFonts w:asciiTheme="minorEastAsia" w:hAnsiTheme="minorEastAsia" w:hint="eastAsia"/>
                <w:bCs/>
                <w:sz w:val="24"/>
              </w:rPr>
              <w:t>排名</w:t>
            </w:r>
          </w:p>
        </w:tc>
        <w:tc>
          <w:tcPr>
            <w:tcW w:w="2152" w:type="pct"/>
            <w:shd w:val="clear" w:color="auto" w:fill="auto"/>
            <w:vAlign w:val="center"/>
          </w:tcPr>
          <w:p w:rsidR="002316B9" w:rsidRPr="000915F0" w:rsidRDefault="002316B9" w:rsidP="003B6E01">
            <w:pPr>
              <w:jc w:val="center"/>
              <w:rPr>
                <w:rFonts w:asciiTheme="minorEastAsia" w:hAnsiTheme="minorEastAsia" w:cs="宋体"/>
                <w:bCs/>
                <w:sz w:val="24"/>
              </w:rPr>
            </w:pPr>
            <w:r w:rsidRPr="000915F0">
              <w:rPr>
                <w:rFonts w:asciiTheme="minorEastAsia" w:hAnsiTheme="minorEastAsia" w:hint="eastAsia"/>
                <w:bCs/>
                <w:sz w:val="24"/>
              </w:rPr>
              <w:t>供应商名称</w:t>
            </w:r>
          </w:p>
        </w:tc>
        <w:tc>
          <w:tcPr>
            <w:tcW w:w="610" w:type="pct"/>
            <w:vAlign w:val="center"/>
          </w:tcPr>
          <w:p w:rsidR="002316B9" w:rsidRPr="000915F0" w:rsidRDefault="002316B9" w:rsidP="003B6E01">
            <w:pPr>
              <w:jc w:val="center"/>
              <w:rPr>
                <w:rFonts w:asciiTheme="minorEastAsia" w:hAnsiTheme="minorEastAsia" w:cs="宋体"/>
                <w:bCs/>
                <w:sz w:val="24"/>
              </w:rPr>
            </w:pPr>
            <w:r w:rsidRPr="000915F0">
              <w:rPr>
                <w:rFonts w:asciiTheme="minorEastAsia" w:hAnsiTheme="minorEastAsia" w:hint="eastAsia"/>
                <w:bCs/>
                <w:sz w:val="24"/>
              </w:rPr>
              <w:t>得分</w:t>
            </w:r>
          </w:p>
        </w:tc>
        <w:tc>
          <w:tcPr>
            <w:tcW w:w="946" w:type="pct"/>
            <w:vAlign w:val="center"/>
          </w:tcPr>
          <w:p w:rsidR="002316B9" w:rsidRPr="000915F0" w:rsidRDefault="002316B9" w:rsidP="003B6E01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915F0">
              <w:rPr>
                <w:rFonts w:asciiTheme="minorEastAsia" w:hAnsiTheme="minorEastAsia" w:hint="eastAsia"/>
                <w:bCs/>
                <w:sz w:val="24"/>
              </w:rPr>
              <w:t>最终报价（元）</w:t>
            </w:r>
          </w:p>
        </w:tc>
        <w:tc>
          <w:tcPr>
            <w:tcW w:w="946" w:type="pct"/>
            <w:vAlign w:val="center"/>
          </w:tcPr>
          <w:p w:rsidR="002316B9" w:rsidRPr="000915F0" w:rsidRDefault="002316B9" w:rsidP="003B6E01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915F0">
              <w:rPr>
                <w:rFonts w:asciiTheme="minorEastAsia" w:hAnsiTheme="minorEastAsia" w:hint="eastAsia"/>
                <w:bCs/>
                <w:sz w:val="24"/>
              </w:rPr>
              <w:t>评审报价（元）</w:t>
            </w:r>
          </w:p>
        </w:tc>
      </w:tr>
      <w:tr w:rsidR="002316B9" w:rsidRPr="000915F0" w:rsidTr="003B6E01">
        <w:trPr>
          <w:trHeight w:val="440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2316B9" w:rsidRPr="000915F0" w:rsidRDefault="002316B9" w:rsidP="003B6E01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1</w:t>
            </w:r>
          </w:p>
        </w:tc>
        <w:tc>
          <w:tcPr>
            <w:tcW w:w="2152" w:type="pct"/>
            <w:shd w:val="clear" w:color="auto" w:fill="auto"/>
            <w:vAlign w:val="center"/>
          </w:tcPr>
          <w:p w:rsidR="002316B9" w:rsidRPr="00DE780D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DE780D">
              <w:rPr>
                <w:rFonts w:asciiTheme="minorEastAsia" w:hAnsiTheme="minorEastAsia" w:hint="eastAsia"/>
                <w:bCs/>
                <w:sz w:val="24"/>
                <w:szCs w:val="24"/>
              </w:rPr>
              <w:t>中国联合网络通信有限公司天津市分公司</w:t>
            </w:r>
          </w:p>
        </w:tc>
        <w:tc>
          <w:tcPr>
            <w:tcW w:w="610" w:type="pct"/>
            <w:vAlign w:val="center"/>
          </w:tcPr>
          <w:p w:rsidR="002316B9" w:rsidRPr="00DE780D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DE780D">
              <w:rPr>
                <w:rFonts w:asciiTheme="minorEastAsia" w:hAnsiTheme="minorEastAsia" w:hint="eastAsia"/>
                <w:bCs/>
                <w:sz w:val="24"/>
                <w:szCs w:val="24"/>
              </w:rPr>
              <w:t>99.435</w:t>
            </w:r>
          </w:p>
        </w:tc>
        <w:tc>
          <w:tcPr>
            <w:tcW w:w="946" w:type="pct"/>
            <w:vAlign w:val="center"/>
          </w:tcPr>
          <w:p w:rsidR="002316B9" w:rsidRPr="00DE780D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DE780D">
              <w:rPr>
                <w:rFonts w:asciiTheme="minorEastAsia" w:hAnsiTheme="minorEastAsia" w:hint="eastAsia"/>
                <w:bCs/>
                <w:sz w:val="24"/>
                <w:szCs w:val="24"/>
              </w:rPr>
              <w:t>212400</w:t>
            </w:r>
          </w:p>
        </w:tc>
        <w:tc>
          <w:tcPr>
            <w:tcW w:w="946" w:type="pct"/>
            <w:vAlign w:val="center"/>
          </w:tcPr>
          <w:p w:rsidR="002316B9" w:rsidRPr="00DE780D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DE780D">
              <w:rPr>
                <w:rFonts w:asciiTheme="minorEastAsia" w:hAnsiTheme="minorEastAsia" w:hint="eastAsia"/>
                <w:bCs/>
                <w:sz w:val="24"/>
                <w:szCs w:val="24"/>
              </w:rPr>
              <w:t>212400</w:t>
            </w:r>
          </w:p>
        </w:tc>
      </w:tr>
      <w:tr w:rsidR="002316B9" w:rsidRPr="000915F0" w:rsidTr="003B6E01">
        <w:trPr>
          <w:trHeight w:val="452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2316B9" w:rsidRPr="000915F0" w:rsidRDefault="002316B9" w:rsidP="003B6E01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2</w:t>
            </w:r>
          </w:p>
        </w:tc>
        <w:tc>
          <w:tcPr>
            <w:tcW w:w="2152" w:type="pct"/>
            <w:shd w:val="clear" w:color="auto" w:fill="auto"/>
            <w:vAlign w:val="center"/>
          </w:tcPr>
          <w:p w:rsidR="002316B9" w:rsidRPr="00DE780D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DE780D">
              <w:rPr>
                <w:rFonts w:asciiTheme="minorEastAsia" w:hAnsiTheme="minorEastAsia" w:hint="eastAsia"/>
                <w:bCs/>
                <w:sz w:val="24"/>
                <w:szCs w:val="24"/>
              </w:rPr>
              <w:t>中国电信集团有限公司天津分公司</w:t>
            </w:r>
          </w:p>
        </w:tc>
        <w:tc>
          <w:tcPr>
            <w:tcW w:w="610" w:type="pct"/>
            <w:vAlign w:val="center"/>
          </w:tcPr>
          <w:p w:rsidR="002316B9" w:rsidRPr="00DE780D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DE780D">
              <w:rPr>
                <w:rFonts w:asciiTheme="minorEastAsia" w:hAnsiTheme="minorEastAsia" w:hint="eastAsia"/>
                <w:bCs/>
                <w:sz w:val="24"/>
                <w:szCs w:val="24"/>
              </w:rPr>
              <w:t>95.2719</w:t>
            </w:r>
          </w:p>
        </w:tc>
        <w:tc>
          <w:tcPr>
            <w:tcW w:w="946" w:type="pct"/>
            <w:vAlign w:val="center"/>
          </w:tcPr>
          <w:p w:rsidR="002316B9" w:rsidRPr="00DE780D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DE780D">
              <w:rPr>
                <w:rFonts w:asciiTheme="minorEastAsia" w:hAnsiTheme="minorEastAsia" w:hint="eastAsia"/>
                <w:bCs/>
                <w:sz w:val="24"/>
                <w:szCs w:val="24"/>
              </w:rPr>
              <w:t>228000</w:t>
            </w:r>
          </w:p>
        </w:tc>
        <w:tc>
          <w:tcPr>
            <w:tcW w:w="946" w:type="pct"/>
            <w:vAlign w:val="center"/>
          </w:tcPr>
          <w:p w:rsidR="002316B9" w:rsidRPr="00DE780D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DE780D">
              <w:rPr>
                <w:rFonts w:asciiTheme="minorEastAsia" w:hAnsiTheme="minorEastAsia" w:hint="eastAsia"/>
                <w:bCs/>
                <w:sz w:val="24"/>
                <w:szCs w:val="24"/>
              </w:rPr>
              <w:t>228000</w:t>
            </w:r>
          </w:p>
        </w:tc>
      </w:tr>
      <w:tr w:rsidR="002316B9" w:rsidRPr="000915F0" w:rsidTr="003B6E01">
        <w:trPr>
          <w:trHeight w:val="439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2316B9" w:rsidRPr="000915F0" w:rsidRDefault="002316B9" w:rsidP="003B6E01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3</w:t>
            </w:r>
          </w:p>
        </w:tc>
        <w:tc>
          <w:tcPr>
            <w:tcW w:w="2152" w:type="pct"/>
            <w:shd w:val="clear" w:color="auto" w:fill="auto"/>
            <w:vAlign w:val="center"/>
          </w:tcPr>
          <w:p w:rsidR="002316B9" w:rsidRPr="00DE780D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DE780D">
              <w:rPr>
                <w:rFonts w:asciiTheme="minorEastAsia" w:hAnsiTheme="minorEastAsia" w:hint="eastAsia"/>
                <w:bCs/>
                <w:sz w:val="24"/>
                <w:szCs w:val="24"/>
              </w:rPr>
              <w:t>中国移动通信集团天津有限公司</w:t>
            </w:r>
          </w:p>
        </w:tc>
        <w:tc>
          <w:tcPr>
            <w:tcW w:w="610" w:type="pct"/>
            <w:vAlign w:val="center"/>
          </w:tcPr>
          <w:p w:rsidR="002316B9" w:rsidRPr="00DE780D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DE780D">
              <w:rPr>
                <w:rFonts w:asciiTheme="minorEastAsia" w:hAnsiTheme="minorEastAsia" w:hint="eastAsia"/>
                <w:bCs/>
                <w:sz w:val="24"/>
                <w:szCs w:val="24"/>
              </w:rPr>
              <w:t>83.1666</w:t>
            </w:r>
          </w:p>
        </w:tc>
        <w:tc>
          <w:tcPr>
            <w:tcW w:w="946" w:type="pct"/>
            <w:vAlign w:val="center"/>
          </w:tcPr>
          <w:p w:rsidR="002316B9" w:rsidRPr="00DE780D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DE780D">
              <w:rPr>
                <w:rFonts w:asciiTheme="minorEastAsia" w:hAnsiTheme="minorEastAsia" w:hint="eastAsia"/>
                <w:bCs/>
                <w:sz w:val="24"/>
                <w:szCs w:val="24"/>
              </w:rPr>
              <w:t>206400</w:t>
            </w:r>
          </w:p>
        </w:tc>
        <w:tc>
          <w:tcPr>
            <w:tcW w:w="946" w:type="pct"/>
            <w:vAlign w:val="center"/>
          </w:tcPr>
          <w:p w:rsidR="002316B9" w:rsidRPr="00DE780D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DE780D">
              <w:rPr>
                <w:rFonts w:asciiTheme="minorEastAsia" w:hAnsiTheme="minorEastAsia" w:hint="eastAsia"/>
                <w:bCs/>
                <w:sz w:val="24"/>
                <w:szCs w:val="24"/>
              </w:rPr>
              <w:t>206400</w:t>
            </w:r>
          </w:p>
        </w:tc>
      </w:tr>
    </w:tbl>
    <w:p w:rsidR="002316B9" w:rsidRDefault="002316B9">
      <w:pPr>
        <w:rPr>
          <w:rFonts w:hint="eastAsia"/>
        </w:rPr>
      </w:pPr>
    </w:p>
    <w:p w:rsidR="002316B9" w:rsidRPr="002316B9" w:rsidRDefault="002316B9">
      <w:pPr>
        <w:rPr>
          <w:rFonts w:hint="eastAsia"/>
          <w:sz w:val="28"/>
          <w:szCs w:val="28"/>
        </w:rPr>
      </w:pPr>
      <w:r w:rsidRPr="002316B9">
        <w:rPr>
          <w:rFonts w:hint="eastAsia"/>
          <w:sz w:val="28"/>
          <w:szCs w:val="28"/>
        </w:rPr>
        <w:t>第二包</w:t>
      </w:r>
    </w:p>
    <w:tbl>
      <w:tblPr>
        <w:tblW w:w="5168" w:type="pct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710"/>
        <w:gridCol w:w="1054"/>
        <w:gridCol w:w="1633"/>
        <w:gridCol w:w="1631"/>
      </w:tblGrid>
      <w:tr w:rsidR="002316B9" w:rsidRPr="000915F0" w:rsidTr="003B6E01">
        <w:trPr>
          <w:trHeight w:val="441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2316B9" w:rsidRPr="000915F0" w:rsidRDefault="002316B9" w:rsidP="003B6E01">
            <w:pPr>
              <w:jc w:val="center"/>
              <w:rPr>
                <w:rFonts w:asciiTheme="minorEastAsia" w:hAnsiTheme="minorEastAsia" w:cs="宋体"/>
                <w:bCs/>
                <w:sz w:val="24"/>
              </w:rPr>
            </w:pPr>
            <w:r w:rsidRPr="000915F0">
              <w:rPr>
                <w:rFonts w:asciiTheme="minorEastAsia" w:hAnsiTheme="minorEastAsia" w:hint="eastAsia"/>
                <w:bCs/>
                <w:sz w:val="24"/>
              </w:rPr>
              <w:t>排名</w:t>
            </w:r>
          </w:p>
        </w:tc>
        <w:tc>
          <w:tcPr>
            <w:tcW w:w="2158" w:type="pct"/>
            <w:shd w:val="clear" w:color="auto" w:fill="auto"/>
            <w:vAlign w:val="center"/>
          </w:tcPr>
          <w:p w:rsidR="002316B9" w:rsidRPr="000915F0" w:rsidRDefault="002316B9" w:rsidP="003B6E01">
            <w:pPr>
              <w:jc w:val="center"/>
              <w:rPr>
                <w:rFonts w:asciiTheme="minorEastAsia" w:hAnsiTheme="minorEastAsia" w:cs="宋体"/>
                <w:bCs/>
                <w:sz w:val="24"/>
              </w:rPr>
            </w:pPr>
            <w:r w:rsidRPr="000915F0">
              <w:rPr>
                <w:rFonts w:asciiTheme="minorEastAsia" w:hAnsiTheme="minorEastAsia" w:hint="eastAsia"/>
                <w:bCs/>
                <w:sz w:val="24"/>
              </w:rPr>
              <w:t>供应商名称</w:t>
            </w:r>
          </w:p>
        </w:tc>
        <w:tc>
          <w:tcPr>
            <w:tcW w:w="613" w:type="pct"/>
            <w:vAlign w:val="center"/>
          </w:tcPr>
          <w:p w:rsidR="002316B9" w:rsidRPr="000915F0" w:rsidRDefault="002316B9" w:rsidP="003B6E01">
            <w:pPr>
              <w:jc w:val="center"/>
              <w:rPr>
                <w:rFonts w:asciiTheme="minorEastAsia" w:hAnsiTheme="minorEastAsia" w:cs="宋体"/>
                <w:bCs/>
                <w:sz w:val="24"/>
              </w:rPr>
            </w:pPr>
            <w:r w:rsidRPr="000915F0">
              <w:rPr>
                <w:rFonts w:asciiTheme="minorEastAsia" w:hAnsiTheme="minorEastAsia" w:hint="eastAsia"/>
                <w:bCs/>
                <w:sz w:val="24"/>
              </w:rPr>
              <w:t>得分</w:t>
            </w:r>
          </w:p>
        </w:tc>
        <w:tc>
          <w:tcPr>
            <w:tcW w:w="950" w:type="pct"/>
            <w:vAlign w:val="center"/>
          </w:tcPr>
          <w:p w:rsidR="002316B9" w:rsidRPr="000915F0" w:rsidRDefault="002316B9" w:rsidP="003B6E01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915F0">
              <w:rPr>
                <w:rFonts w:asciiTheme="minorEastAsia" w:hAnsiTheme="minorEastAsia" w:hint="eastAsia"/>
                <w:bCs/>
                <w:sz w:val="24"/>
              </w:rPr>
              <w:t>最终报价（元）</w:t>
            </w:r>
          </w:p>
        </w:tc>
        <w:tc>
          <w:tcPr>
            <w:tcW w:w="949" w:type="pct"/>
            <w:vAlign w:val="center"/>
          </w:tcPr>
          <w:p w:rsidR="002316B9" w:rsidRPr="000915F0" w:rsidRDefault="002316B9" w:rsidP="003B6E01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915F0">
              <w:rPr>
                <w:rFonts w:asciiTheme="minorEastAsia" w:hAnsiTheme="minorEastAsia" w:hint="eastAsia"/>
                <w:bCs/>
                <w:sz w:val="24"/>
              </w:rPr>
              <w:t>评审报价（元）</w:t>
            </w:r>
          </w:p>
        </w:tc>
      </w:tr>
      <w:tr w:rsidR="002316B9" w:rsidRPr="000915F0" w:rsidTr="003B6E01">
        <w:trPr>
          <w:trHeight w:val="440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2316B9" w:rsidRPr="000915F0" w:rsidRDefault="002316B9" w:rsidP="003B6E01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1</w:t>
            </w:r>
          </w:p>
        </w:tc>
        <w:tc>
          <w:tcPr>
            <w:tcW w:w="2158" w:type="pct"/>
            <w:shd w:val="clear" w:color="auto" w:fill="auto"/>
            <w:vAlign w:val="center"/>
          </w:tcPr>
          <w:p w:rsidR="002316B9" w:rsidRPr="00A37523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37523">
              <w:rPr>
                <w:rFonts w:asciiTheme="minorEastAsia" w:hAnsiTheme="minorEastAsia" w:hint="eastAsia"/>
                <w:bCs/>
                <w:sz w:val="24"/>
                <w:szCs w:val="24"/>
              </w:rPr>
              <w:t>中国电信集团有限公司天津分公司</w:t>
            </w:r>
          </w:p>
        </w:tc>
        <w:tc>
          <w:tcPr>
            <w:tcW w:w="613" w:type="pct"/>
            <w:vAlign w:val="center"/>
          </w:tcPr>
          <w:p w:rsidR="002316B9" w:rsidRPr="00A37523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37523">
              <w:rPr>
                <w:rFonts w:asciiTheme="minorEastAsia" w:hAnsiTheme="minorEastAsia" w:hint="eastAsia"/>
                <w:bCs/>
                <w:sz w:val="24"/>
                <w:szCs w:val="24"/>
              </w:rPr>
              <w:t>97.8333</w:t>
            </w:r>
          </w:p>
        </w:tc>
        <w:tc>
          <w:tcPr>
            <w:tcW w:w="950" w:type="pct"/>
            <w:vAlign w:val="center"/>
          </w:tcPr>
          <w:p w:rsidR="002316B9" w:rsidRPr="00A37523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37523">
              <w:rPr>
                <w:rFonts w:asciiTheme="minorEastAsia" w:hAnsiTheme="minorEastAsia" w:hint="eastAsia"/>
                <w:bCs/>
                <w:sz w:val="24"/>
                <w:szCs w:val="24"/>
              </w:rPr>
              <w:t>121200</w:t>
            </w:r>
          </w:p>
        </w:tc>
        <w:tc>
          <w:tcPr>
            <w:tcW w:w="949" w:type="pct"/>
            <w:vAlign w:val="center"/>
          </w:tcPr>
          <w:p w:rsidR="002316B9" w:rsidRPr="00A37523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37523">
              <w:rPr>
                <w:rFonts w:asciiTheme="minorEastAsia" w:hAnsiTheme="minorEastAsia" w:hint="eastAsia"/>
                <w:bCs/>
                <w:sz w:val="24"/>
                <w:szCs w:val="24"/>
              </w:rPr>
              <w:t>121200</w:t>
            </w:r>
          </w:p>
        </w:tc>
      </w:tr>
      <w:tr w:rsidR="002316B9" w:rsidRPr="000915F0" w:rsidTr="003B6E01">
        <w:trPr>
          <w:trHeight w:val="45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2316B9" w:rsidRPr="000915F0" w:rsidRDefault="002316B9" w:rsidP="003B6E01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2</w:t>
            </w:r>
          </w:p>
        </w:tc>
        <w:tc>
          <w:tcPr>
            <w:tcW w:w="2158" w:type="pct"/>
            <w:shd w:val="clear" w:color="auto" w:fill="auto"/>
            <w:vAlign w:val="center"/>
          </w:tcPr>
          <w:p w:rsidR="002316B9" w:rsidRPr="00A37523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37523">
              <w:rPr>
                <w:rFonts w:asciiTheme="minorEastAsia" w:hAnsiTheme="minorEastAsia" w:hint="eastAsia"/>
                <w:bCs/>
                <w:sz w:val="24"/>
                <w:szCs w:val="24"/>
              </w:rPr>
              <w:t>中国联合网络通信有限公司天津市分公司</w:t>
            </w:r>
          </w:p>
        </w:tc>
        <w:tc>
          <w:tcPr>
            <w:tcW w:w="613" w:type="pct"/>
            <w:vAlign w:val="center"/>
          </w:tcPr>
          <w:p w:rsidR="002316B9" w:rsidRPr="00A37523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37523">
              <w:rPr>
                <w:rFonts w:asciiTheme="minorEastAsia" w:hAnsiTheme="minorEastAsia" w:hint="eastAsia"/>
                <w:bCs/>
                <w:sz w:val="24"/>
                <w:szCs w:val="24"/>
              </w:rPr>
              <w:t>91.3262</w:t>
            </w:r>
          </w:p>
        </w:tc>
        <w:tc>
          <w:tcPr>
            <w:tcW w:w="950" w:type="pct"/>
            <w:vAlign w:val="center"/>
          </w:tcPr>
          <w:p w:rsidR="002316B9" w:rsidRPr="00A37523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37523">
              <w:rPr>
                <w:rFonts w:asciiTheme="minorEastAsia" w:hAnsiTheme="minorEastAsia" w:hint="eastAsia"/>
                <w:bCs/>
                <w:sz w:val="24"/>
                <w:szCs w:val="24"/>
              </w:rPr>
              <w:t>169200</w:t>
            </w:r>
          </w:p>
        </w:tc>
        <w:tc>
          <w:tcPr>
            <w:tcW w:w="949" w:type="pct"/>
            <w:vAlign w:val="center"/>
          </w:tcPr>
          <w:p w:rsidR="002316B9" w:rsidRPr="00A37523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37523">
              <w:rPr>
                <w:rFonts w:asciiTheme="minorEastAsia" w:hAnsiTheme="minorEastAsia" w:hint="eastAsia"/>
                <w:bCs/>
                <w:sz w:val="24"/>
                <w:szCs w:val="24"/>
              </w:rPr>
              <w:t>169200</w:t>
            </w:r>
          </w:p>
        </w:tc>
      </w:tr>
      <w:tr w:rsidR="002316B9" w:rsidRPr="000915F0" w:rsidTr="003B6E01">
        <w:trPr>
          <w:trHeight w:val="439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2316B9" w:rsidRPr="000915F0" w:rsidRDefault="002316B9" w:rsidP="003B6E01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3</w:t>
            </w:r>
          </w:p>
        </w:tc>
        <w:tc>
          <w:tcPr>
            <w:tcW w:w="2158" w:type="pct"/>
            <w:shd w:val="clear" w:color="auto" w:fill="auto"/>
            <w:vAlign w:val="center"/>
          </w:tcPr>
          <w:p w:rsidR="002316B9" w:rsidRPr="00A37523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37523">
              <w:rPr>
                <w:rFonts w:asciiTheme="minorEastAsia" w:hAnsiTheme="minorEastAsia" w:hint="eastAsia"/>
                <w:bCs/>
                <w:sz w:val="24"/>
                <w:szCs w:val="24"/>
              </w:rPr>
              <w:t>中国移动通信集团天津有限公司</w:t>
            </w:r>
          </w:p>
        </w:tc>
        <w:tc>
          <w:tcPr>
            <w:tcW w:w="613" w:type="pct"/>
            <w:vAlign w:val="center"/>
          </w:tcPr>
          <w:p w:rsidR="002316B9" w:rsidRPr="00A37523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37523">
              <w:rPr>
                <w:rFonts w:asciiTheme="minorEastAsia" w:hAnsiTheme="minorEastAsia" w:hint="eastAsia"/>
                <w:bCs/>
                <w:sz w:val="24"/>
                <w:szCs w:val="24"/>
              </w:rPr>
              <w:t>80.6666</w:t>
            </w:r>
          </w:p>
        </w:tc>
        <w:tc>
          <w:tcPr>
            <w:tcW w:w="950" w:type="pct"/>
            <w:vAlign w:val="center"/>
          </w:tcPr>
          <w:p w:rsidR="002316B9" w:rsidRPr="00A37523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37523">
              <w:rPr>
                <w:rFonts w:asciiTheme="minorEastAsia" w:hAnsiTheme="minorEastAsia" w:hint="eastAsia"/>
                <w:bCs/>
                <w:sz w:val="24"/>
                <w:szCs w:val="24"/>
              </w:rPr>
              <w:t>144000</w:t>
            </w:r>
          </w:p>
        </w:tc>
        <w:tc>
          <w:tcPr>
            <w:tcW w:w="949" w:type="pct"/>
            <w:vAlign w:val="center"/>
          </w:tcPr>
          <w:p w:rsidR="002316B9" w:rsidRPr="00A37523" w:rsidRDefault="002316B9" w:rsidP="003B6E01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37523">
              <w:rPr>
                <w:rFonts w:asciiTheme="minorEastAsia" w:hAnsiTheme="minorEastAsia" w:hint="eastAsia"/>
                <w:bCs/>
                <w:sz w:val="24"/>
                <w:szCs w:val="24"/>
              </w:rPr>
              <w:t>144000</w:t>
            </w:r>
          </w:p>
        </w:tc>
      </w:tr>
    </w:tbl>
    <w:p w:rsidR="002316B9" w:rsidRDefault="002316B9"/>
    <w:sectPr w:rsidR="00231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B9"/>
    <w:rsid w:val="000832CA"/>
    <w:rsid w:val="002316B9"/>
    <w:rsid w:val="006260B1"/>
    <w:rsid w:val="00763AFC"/>
    <w:rsid w:val="008A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2024-06-05T03:32:00Z</dcterms:created>
  <dcterms:modified xsi:type="dcterms:W3CDTF">2024-06-05T03:33:00Z</dcterms:modified>
</cp:coreProperties>
</file>